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5D5BC" w14:textId="2C5ABA3B" w:rsidR="00431D5C" w:rsidRDefault="00440F11" w:rsidP="00AB62E9">
      <w:pPr>
        <w:spacing w:after="0" w:line="240" w:lineRule="auto"/>
        <w:rPr>
          <w:b/>
        </w:rPr>
      </w:pPr>
      <w:r>
        <w:rPr>
          <w:b/>
        </w:rPr>
        <w:t>9:1</w:t>
      </w:r>
      <w:r w:rsidR="00431D5C">
        <w:rPr>
          <w:b/>
        </w:rPr>
        <w:t>5 am</w:t>
      </w:r>
      <w:r w:rsidR="00431D5C">
        <w:rPr>
          <w:b/>
        </w:rPr>
        <w:tab/>
        <w:t>Welcome and Introductions</w:t>
      </w:r>
    </w:p>
    <w:p w14:paraId="4DF413E0" w14:textId="77777777" w:rsidR="00431D5C" w:rsidRDefault="00431D5C" w:rsidP="00AB62E9">
      <w:pPr>
        <w:spacing w:after="0" w:line="240" w:lineRule="auto"/>
        <w:rPr>
          <w:b/>
        </w:rPr>
      </w:pPr>
    </w:p>
    <w:p w14:paraId="00BD9993" w14:textId="552F0CF2" w:rsidR="00AB62E9" w:rsidRDefault="00AB62E9" w:rsidP="00AB62E9">
      <w:pPr>
        <w:spacing w:after="0" w:line="240" w:lineRule="auto"/>
        <w:rPr>
          <w:b/>
        </w:rPr>
      </w:pPr>
      <w:r w:rsidRPr="00FA74DA">
        <w:rPr>
          <w:b/>
        </w:rPr>
        <w:t>9:</w:t>
      </w:r>
      <w:r w:rsidR="005616D2">
        <w:rPr>
          <w:b/>
        </w:rPr>
        <w:t>20</w:t>
      </w:r>
      <w:r w:rsidR="00E2630E">
        <w:rPr>
          <w:b/>
        </w:rPr>
        <w:t>–10:45 am</w:t>
      </w:r>
      <w:r w:rsidR="00E2630E">
        <w:rPr>
          <w:b/>
        </w:rPr>
        <w:tab/>
      </w:r>
      <w:r w:rsidR="00431D5C">
        <w:rPr>
          <w:b/>
        </w:rPr>
        <w:t>Environmental Updates</w:t>
      </w:r>
    </w:p>
    <w:p w14:paraId="2E0A4011" w14:textId="3BAAB616" w:rsidR="00AC33EB" w:rsidRDefault="006150A6" w:rsidP="002B2712">
      <w:pPr>
        <w:pStyle w:val="ListParagraph"/>
        <w:numPr>
          <w:ilvl w:val="2"/>
          <w:numId w:val="19"/>
        </w:numPr>
        <w:spacing w:after="0" w:line="240" w:lineRule="auto"/>
        <w:ind w:left="1260"/>
      </w:pPr>
      <w:r>
        <w:t>ACCME Update</w:t>
      </w:r>
      <w:r w:rsidR="00437523">
        <w:t xml:space="preserve"> from Kate Regnier</w:t>
      </w:r>
    </w:p>
    <w:p w14:paraId="08A1A000" w14:textId="364BDA02" w:rsidR="006150A6" w:rsidRDefault="00437523" w:rsidP="002B2712">
      <w:pPr>
        <w:pStyle w:val="ListParagraph"/>
        <w:numPr>
          <w:ilvl w:val="2"/>
          <w:numId w:val="19"/>
        </w:numPr>
        <w:spacing w:after="0" w:line="240" w:lineRule="auto"/>
        <w:ind w:left="1260"/>
      </w:pPr>
      <w:r>
        <w:t xml:space="preserve">ABMS &amp; </w:t>
      </w:r>
      <w:r w:rsidR="006150A6">
        <w:t>Continuing Board Certification Commission Update</w:t>
      </w:r>
      <w:r w:rsidR="007C6CE1">
        <w:t xml:space="preserve"> from </w:t>
      </w:r>
      <w:r w:rsidR="00DB5123">
        <w:t xml:space="preserve">Tom </w:t>
      </w:r>
      <w:proofErr w:type="spellStart"/>
      <w:r w:rsidR="00DB5123">
        <w:t>Granatir</w:t>
      </w:r>
      <w:proofErr w:type="spellEnd"/>
    </w:p>
    <w:p w14:paraId="1F279A85" w14:textId="77777777" w:rsidR="003446E1" w:rsidRPr="00481F0C" w:rsidRDefault="003446E1" w:rsidP="002B2712">
      <w:pPr>
        <w:pStyle w:val="ListParagraph"/>
        <w:numPr>
          <w:ilvl w:val="2"/>
          <w:numId w:val="19"/>
        </w:numPr>
        <w:spacing w:after="0" w:line="240" w:lineRule="auto"/>
        <w:ind w:left="1260"/>
      </w:pPr>
      <w:r w:rsidRPr="00481F0C">
        <w:t>Meeting Updates</w:t>
      </w:r>
    </w:p>
    <w:p w14:paraId="4D5FA327" w14:textId="04787BA9" w:rsidR="003446E1" w:rsidRPr="00D548AE" w:rsidRDefault="00E2630E" w:rsidP="002B2712">
      <w:pPr>
        <w:pStyle w:val="ListParagraph"/>
        <w:numPr>
          <w:ilvl w:val="3"/>
          <w:numId w:val="20"/>
        </w:numPr>
        <w:spacing w:after="0" w:line="240" w:lineRule="auto"/>
        <w:ind w:left="1980"/>
        <w:rPr>
          <w:b/>
        </w:rPr>
      </w:pPr>
      <w:r>
        <w:t xml:space="preserve">ABMS Conference &amp; </w:t>
      </w:r>
      <w:r w:rsidR="003446E1">
        <w:t xml:space="preserve">discussion around COI and journals. Suzanne </w:t>
      </w:r>
      <w:proofErr w:type="spellStart"/>
      <w:r w:rsidR="00481F0C">
        <w:t>Ziemnik</w:t>
      </w:r>
      <w:proofErr w:type="spellEnd"/>
      <w:r w:rsidR="00481F0C">
        <w:t xml:space="preserve"> </w:t>
      </w:r>
      <w:r w:rsidR="003446E1">
        <w:t>and Damon</w:t>
      </w:r>
      <w:r w:rsidR="00EA77FA">
        <w:t xml:space="preserve"> Marquis</w:t>
      </w:r>
      <w:r>
        <w:t xml:space="preserve"> to help lead this discussion</w:t>
      </w:r>
    </w:p>
    <w:p w14:paraId="6902E9E7" w14:textId="3D5DBD6F" w:rsidR="003446E1" w:rsidRDefault="005616D2" w:rsidP="002B2712">
      <w:pPr>
        <w:spacing w:after="0" w:line="240" w:lineRule="auto"/>
        <w:ind w:left="2340"/>
      </w:pPr>
      <w:hyperlink r:id="rId7" w:history="1">
        <w:r w:rsidR="00E2630E" w:rsidRPr="00173358">
          <w:rPr>
            <w:rStyle w:val="Hyperlink"/>
          </w:rPr>
          <w:t>https://www.nytimes.com/2018/09/13/health/jose-baselga-cancer-memorial-sloan-kettering.html?smprod=nytcore-ipad&amp;smid=nytcore-ipad-share</w:t>
        </w:r>
      </w:hyperlink>
    </w:p>
    <w:p w14:paraId="2FD441D9" w14:textId="154A2CB5" w:rsidR="003446E1" w:rsidRDefault="003446E1" w:rsidP="002B2712">
      <w:pPr>
        <w:pStyle w:val="ListParagraph"/>
        <w:numPr>
          <w:ilvl w:val="3"/>
          <w:numId w:val="20"/>
        </w:numPr>
        <w:spacing w:after="0" w:line="240" w:lineRule="auto"/>
        <w:ind w:left="1980"/>
      </w:pPr>
      <w:r>
        <w:t>AMA meeting on October 9</w:t>
      </w:r>
      <w:r w:rsidRPr="00E2630E">
        <w:rPr>
          <w:vertAlign w:val="superscript"/>
        </w:rPr>
        <w:t>th</w:t>
      </w:r>
      <w:r w:rsidR="00A4017A">
        <w:t xml:space="preserve"> focusing on </w:t>
      </w:r>
      <w:r>
        <w:t xml:space="preserve">the Impact of Open Payments Reporting on CME Activities – </w:t>
      </w:r>
      <w:r w:rsidR="00440F11">
        <w:t xml:space="preserve">Anne </w:t>
      </w:r>
      <w:proofErr w:type="spellStart"/>
      <w:r w:rsidR="00440F11">
        <w:t>Grupe</w:t>
      </w:r>
      <w:proofErr w:type="spellEnd"/>
      <w:r w:rsidR="00440F11">
        <w:t xml:space="preserve"> to provide update</w:t>
      </w:r>
    </w:p>
    <w:p w14:paraId="283E6FC3" w14:textId="09424048" w:rsidR="003446E1" w:rsidRDefault="003446E1" w:rsidP="002B2712">
      <w:pPr>
        <w:pStyle w:val="ListParagraph"/>
        <w:numPr>
          <w:ilvl w:val="3"/>
          <w:numId w:val="15"/>
        </w:numPr>
        <w:spacing w:after="0" w:line="240" w:lineRule="auto"/>
        <w:ind w:left="1980"/>
      </w:pPr>
      <w:r>
        <w:t>PCPI Fall Conference – Quality Payment Program – did anyone attend and can provide an update?</w:t>
      </w:r>
    </w:p>
    <w:p w14:paraId="072A09E7" w14:textId="77777777" w:rsidR="00F42F2E" w:rsidRPr="00F42F2E" w:rsidRDefault="00F42F2E" w:rsidP="00F42F2E">
      <w:pPr>
        <w:pStyle w:val="ListParagraph"/>
        <w:numPr>
          <w:ilvl w:val="1"/>
          <w:numId w:val="15"/>
        </w:numPr>
        <w:spacing w:after="0" w:line="240" w:lineRule="auto"/>
        <w:ind w:left="1260" w:hanging="180"/>
        <w:rPr>
          <w:rFonts w:eastAsia="Times New Roman"/>
        </w:rPr>
      </w:pPr>
      <w:r w:rsidRPr="00F42F2E">
        <w:rPr>
          <w:rFonts w:eastAsia="Times New Roman"/>
        </w:rPr>
        <w:t>Final Items</w:t>
      </w:r>
    </w:p>
    <w:p w14:paraId="72CA95A4" w14:textId="3545BB49" w:rsidR="00F42F2E" w:rsidRDefault="00F42F2E" w:rsidP="00F42F2E">
      <w:pPr>
        <w:pStyle w:val="ListParagraph"/>
        <w:numPr>
          <w:ilvl w:val="2"/>
          <w:numId w:val="22"/>
        </w:numPr>
        <w:spacing w:after="0" w:line="240" w:lineRule="auto"/>
      </w:pPr>
      <w:r>
        <w:t xml:space="preserve">AAMC would like to update the group on the Convey system.  Should we invite for </w:t>
      </w:r>
      <w:proofErr w:type="gramStart"/>
      <w:r>
        <w:t>Spring</w:t>
      </w:r>
      <w:proofErr w:type="gramEnd"/>
      <w:r>
        <w:t xml:space="preserve"> meeting</w:t>
      </w:r>
      <w:r w:rsidR="00D44026">
        <w:t>?</w:t>
      </w:r>
    </w:p>
    <w:p w14:paraId="60DBB3A8" w14:textId="77777777" w:rsidR="00F42F2E" w:rsidRPr="008977B5" w:rsidRDefault="00F42F2E" w:rsidP="00F42F2E">
      <w:pPr>
        <w:pStyle w:val="ListParagraph"/>
        <w:numPr>
          <w:ilvl w:val="2"/>
          <w:numId w:val="22"/>
        </w:numPr>
        <w:spacing w:after="0" w:line="240" w:lineRule="auto"/>
      </w:pPr>
      <w:r>
        <w:t>Updated to Moore’s Outcome Model</w:t>
      </w:r>
    </w:p>
    <w:p w14:paraId="4DA8BFCE" w14:textId="67881044" w:rsidR="00F42F2E" w:rsidRPr="002F1D89" w:rsidRDefault="00F42F2E" w:rsidP="00D44026">
      <w:pPr>
        <w:spacing w:after="0" w:line="240" w:lineRule="auto"/>
        <w:ind w:left="2160"/>
      </w:pPr>
      <w:r>
        <w:object w:dxaOrig="1495" w:dyaOrig="978" w14:anchorId="5DD31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48.8pt" o:ole="">
            <v:imagedata r:id="rId8" o:title=""/>
          </v:shape>
          <o:OLEObject Type="Embed" ProgID="Acrobat.Document.11" ShapeID="_x0000_i1025" DrawAspect="Icon" ObjectID="_1601783751" r:id="rId9"/>
        </w:object>
      </w:r>
    </w:p>
    <w:p w14:paraId="6F81C0C4" w14:textId="024FB462" w:rsidR="003446E1" w:rsidRDefault="003446E1" w:rsidP="003446E1">
      <w:pPr>
        <w:spacing w:after="0" w:line="240" w:lineRule="auto"/>
      </w:pPr>
    </w:p>
    <w:p w14:paraId="1C7D0E43" w14:textId="21CE8E1D" w:rsidR="00A64F82" w:rsidRDefault="00781403" w:rsidP="00781403">
      <w:pPr>
        <w:spacing w:after="0" w:line="240" w:lineRule="auto"/>
      </w:pPr>
      <w:r>
        <w:rPr>
          <w:b/>
        </w:rPr>
        <w:t>11:00 am</w:t>
      </w:r>
      <w:r w:rsidR="003446E1" w:rsidRPr="00FA74DA">
        <w:rPr>
          <w:b/>
        </w:rPr>
        <w:t>–12:</w:t>
      </w:r>
      <w:r w:rsidR="003446E1">
        <w:rPr>
          <w:b/>
        </w:rPr>
        <w:t>0</w:t>
      </w:r>
      <w:r w:rsidR="003446E1" w:rsidRPr="00FA74DA">
        <w:rPr>
          <w:b/>
        </w:rPr>
        <w:t>0 pm</w:t>
      </w:r>
      <w:r>
        <w:rPr>
          <w:b/>
        </w:rPr>
        <w:t xml:space="preserve"> </w:t>
      </w:r>
      <w:r w:rsidR="006150A6" w:rsidRPr="00781403">
        <w:rPr>
          <w:b/>
        </w:rPr>
        <w:t>CMSS Strategic Planning</w:t>
      </w:r>
      <w:r>
        <w:t xml:space="preserve"> </w:t>
      </w:r>
    </w:p>
    <w:p w14:paraId="6E35981A" w14:textId="19191D80" w:rsidR="00492950" w:rsidRDefault="00492950" w:rsidP="002B2712">
      <w:pPr>
        <w:pStyle w:val="ListParagraph"/>
        <w:numPr>
          <w:ilvl w:val="2"/>
          <w:numId w:val="15"/>
        </w:numPr>
        <w:spacing w:after="0" w:line="240" w:lineRule="auto"/>
        <w:ind w:left="1350"/>
      </w:pPr>
      <w:r>
        <w:t>Standardization and infrastructure support of all CG from CMSS</w:t>
      </w:r>
    </w:p>
    <w:p w14:paraId="692D657E" w14:textId="3A8A7EF7" w:rsidR="006150A6" w:rsidRDefault="006150A6" w:rsidP="002B2712">
      <w:pPr>
        <w:pStyle w:val="ListParagraph"/>
        <w:numPr>
          <w:ilvl w:val="2"/>
          <w:numId w:val="15"/>
        </w:numPr>
        <w:spacing w:after="0" w:line="240" w:lineRule="auto"/>
        <w:ind w:left="1350"/>
      </w:pPr>
      <w:r>
        <w:t>Proposed Goal for Component Groups</w:t>
      </w:r>
    </w:p>
    <w:p w14:paraId="7DE3F48C" w14:textId="520CF639" w:rsidR="006150A6" w:rsidRDefault="006150A6" w:rsidP="002B2712">
      <w:pPr>
        <w:spacing w:after="0" w:line="240" w:lineRule="auto"/>
        <w:ind w:left="1800"/>
        <w:rPr>
          <w:i/>
        </w:rPr>
      </w:pPr>
      <w:r w:rsidRPr="002966C0">
        <w:rPr>
          <w:i/>
        </w:rPr>
        <w:t>CMSS component groups provide a vehicle for collaboration across member societies through peer-to-peer interactions, shared learning, and collective action</w:t>
      </w:r>
      <w:r w:rsidR="002966C0">
        <w:rPr>
          <w:i/>
        </w:rPr>
        <w:t>.</w:t>
      </w:r>
    </w:p>
    <w:p w14:paraId="564ECCE3" w14:textId="3E3BA451" w:rsidR="00C461AC" w:rsidRPr="002966C0" w:rsidRDefault="00C461AC" w:rsidP="002B2712">
      <w:pPr>
        <w:spacing w:after="0" w:line="240" w:lineRule="auto"/>
        <w:ind w:left="1800"/>
        <w:rPr>
          <w:i/>
        </w:rPr>
      </w:pPr>
      <w:r>
        <w:rPr>
          <w:noProof/>
        </w:rPr>
        <w:drawing>
          <wp:inline distT="0" distB="0" distL="0" distR="0" wp14:anchorId="111B8FEB" wp14:editId="6E48AA7B">
            <wp:extent cx="4607560" cy="1915879"/>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4751" cy="1918869"/>
                    </a:xfrm>
                    <a:prstGeom prst="rect">
                      <a:avLst/>
                    </a:prstGeom>
                  </pic:spPr>
                </pic:pic>
              </a:graphicData>
            </a:graphic>
          </wp:inline>
        </w:drawing>
      </w:r>
    </w:p>
    <w:p w14:paraId="09022862" w14:textId="7F3E1344" w:rsidR="00A64F82" w:rsidRDefault="00C93417" w:rsidP="002B2712">
      <w:pPr>
        <w:pStyle w:val="ListParagraph"/>
        <w:numPr>
          <w:ilvl w:val="0"/>
          <w:numId w:val="21"/>
        </w:numPr>
        <w:spacing w:after="0" w:line="240" w:lineRule="auto"/>
        <w:ind w:left="1350" w:hanging="180"/>
      </w:pPr>
      <w:r>
        <w:t>CPD Component Group Description – Is this still accurate</w:t>
      </w:r>
      <w:r w:rsidR="004D30A9">
        <w:t>?</w:t>
      </w:r>
    </w:p>
    <w:p w14:paraId="1538338E" w14:textId="77777777" w:rsidR="00D548AE" w:rsidRDefault="00D548AE" w:rsidP="002B2712">
      <w:pPr>
        <w:spacing w:after="0" w:line="240" w:lineRule="auto"/>
        <w:ind w:left="1800"/>
      </w:pPr>
      <w:r>
        <w:t>Provides an opportunity to network, exchange ideas and share concerns on key issues related to CPD and serve as a recognized forum for the CME/CE directors to voice their positions and concerns on issues impacting the delivery and conduct of CME and CE.</w:t>
      </w:r>
      <w:r>
        <w:rPr>
          <w:rStyle w:val="apple-converted-space"/>
        </w:rPr>
        <w:t> </w:t>
      </w:r>
    </w:p>
    <w:p w14:paraId="31E4ED24" w14:textId="77777777" w:rsidR="00C461AC" w:rsidRDefault="00C461AC" w:rsidP="002B2712">
      <w:pPr>
        <w:spacing w:after="0" w:line="240" w:lineRule="auto"/>
        <w:ind w:left="360"/>
        <w:rPr>
          <w:b/>
        </w:rPr>
      </w:pPr>
    </w:p>
    <w:p w14:paraId="12544955" w14:textId="69EEC034" w:rsidR="00492950" w:rsidRPr="008109C5" w:rsidRDefault="00C461AC" w:rsidP="007F4C9D">
      <w:pPr>
        <w:pStyle w:val="ListParagraph"/>
        <w:numPr>
          <w:ilvl w:val="0"/>
          <w:numId w:val="21"/>
        </w:numPr>
        <w:spacing w:after="0" w:line="240" w:lineRule="auto"/>
        <w:ind w:left="1350" w:hanging="180"/>
      </w:pPr>
      <w:r w:rsidRPr="008109C5">
        <w:lastRenderedPageBreak/>
        <w:t>CPD Component Grou</w:t>
      </w:r>
      <w:r w:rsidR="008109C5">
        <w:t>p Goals? Should we be proactive</w:t>
      </w:r>
      <w:r w:rsidR="008109C5" w:rsidRPr="008109C5">
        <w:t xml:space="preserve"> to determine our future?</w:t>
      </w:r>
      <w:r w:rsidR="00492950" w:rsidRPr="008109C5">
        <w:t xml:space="preserve"> </w:t>
      </w:r>
    </w:p>
    <w:p w14:paraId="335205D8" w14:textId="61353A5D" w:rsidR="002966C0" w:rsidRDefault="002966C0" w:rsidP="003F074E">
      <w:pPr>
        <w:spacing w:after="0" w:line="240" w:lineRule="auto"/>
        <w:ind w:left="720"/>
      </w:pPr>
    </w:p>
    <w:p w14:paraId="54B4A54A" w14:textId="7CBC0DAD" w:rsidR="002966C0" w:rsidRPr="00B7626D" w:rsidRDefault="003446E1" w:rsidP="008109C5">
      <w:pPr>
        <w:spacing w:after="0" w:line="240" w:lineRule="auto"/>
        <w:rPr>
          <w:rFonts w:eastAsia="Times New Roman"/>
          <w:b/>
          <w:highlight w:val="yellow"/>
        </w:rPr>
      </w:pPr>
      <w:r w:rsidRPr="00FA74DA">
        <w:rPr>
          <w:b/>
        </w:rPr>
        <w:t>1</w:t>
      </w:r>
      <w:r>
        <w:rPr>
          <w:b/>
        </w:rPr>
        <w:t>:0</w:t>
      </w:r>
      <w:r w:rsidR="008109C5">
        <w:rPr>
          <w:b/>
        </w:rPr>
        <w:t>0</w:t>
      </w:r>
      <w:r w:rsidRPr="00FA74DA">
        <w:rPr>
          <w:b/>
        </w:rPr>
        <w:t xml:space="preserve">– </w:t>
      </w:r>
      <w:r w:rsidR="005616D2">
        <w:rPr>
          <w:b/>
        </w:rPr>
        <w:t>2:30</w:t>
      </w:r>
      <w:bookmarkStart w:id="0" w:name="_GoBack"/>
      <w:bookmarkEnd w:id="0"/>
      <w:r w:rsidR="008109C5">
        <w:rPr>
          <w:b/>
        </w:rPr>
        <w:t xml:space="preserve"> pm </w:t>
      </w:r>
      <w:r w:rsidR="008109C5">
        <w:rPr>
          <w:b/>
        </w:rPr>
        <w:tab/>
      </w:r>
      <w:r w:rsidR="003F074E" w:rsidRPr="000770FB">
        <w:rPr>
          <w:rFonts w:eastAsia="Times New Roman"/>
          <w:b/>
        </w:rPr>
        <w:t>Strategic Planning – Looking Ahead</w:t>
      </w:r>
      <w:r w:rsidR="000770FB" w:rsidRPr="000770FB">
        <w:rPr>
          <w:rFonts w:eastAsia="Times New Roman"/>
          <w:b/>
        </w:rPr>
        <w:t xml:space="preserve"> for Medical Education</w:t>
      </w:r>
    </w:p>
    <w:p w14:paraId="22EE1CD5" w14:textId="37EAA408" w:rsidR="003F074E" w:rsidRDefault="003F074E" w:rsidP="000770FB">
      <w:pPr>
        <w:pStyle w:val="ListParagraph"/>
        <w:numPr>
          <w:ilvl w:val="1"/>
          <w:numId w:val="15"/>
        </w:numPr>
        <w:spacing w:after="0" w:line="240" w:lineRule="auto"/>
        <w:rPr>
          <w:rFonts w:eastAsia="Times New Roman"/>
        </w:rPr>
      </w:pPr>
      <w:r>
        <w:rPr>
          <w:rFonts w:eastAsia="Times New Roman"/>
        </w:rPr>
        <w:t>Feedback from CMSS Summit on the Future of Physician Learning and Improvement</w:t>
      </w:r>
    </w:p>
    <w:p w14:paraId="3FA38FD0" w14:textId="687BB0BD" w:rsidR="003F074E" w:rsidRDefault="003F074E" w:rsidP="000770FB">
      <w:pPr>
        <w:pStyle w:val="ListParagraph"/>
        <w:numPr>
          <w:ilvl w:val="1"/>
          <w:numId w:val="15"/>
        </w:numPr>
        <w:spacing w:after="0" w:line="240" w:lineRule="auto"/>
        <w:rPr>
          <w:rFonts w:eastAsia="Times New Roman"/>
        </w:rPr>
      </w:pPr>
      <w:r>
        <w:rPr>
          <w:rFonts w:eastAsia="Times New Roman"/>
        </w:rPr>
        <w:t>Discussion about the delivery of content across transitions and the full continuum from medical education into practice, what are we all doing to address the changes to how medical students are currently access content?</w:t>
      </w:r>
    </w:p>
    <w:p w14:paraId="6C382CE8" w14:textId="77777777" w:rsidR="00A4017A" w:rsidRPr="000770FB" w:rsidRDefault="00A4017A" w:rsidP="000770FB">
      <w:pPr>
        <w:spacing w:after="0" w:line="240" w:lineRule="auto"/>
        <w:rPr>
          <w:rFonts w:eastAsia="Times New Roman"/>
        </w:rPr>
      </w:pPr>
    </w:p>
    <w:p w14:paraId="07AB201F" w14:textId="3449AB6D" w:rsidR="006150A6" w:rsidRDefault="006150A6" w:rsidP="008977B5">
      <w:pPr>
        <w:ind w:left="1440" w:firstLine="720"/>
      </w:pPr>
    </w:p>
    <w:p w14:paraId="1E98D20B" w14:textId="67BEC556" w:rsidR="001754D7" w:rsidRDefault="001754D7" w:rsidP="00D131C7"/>
    <w:sectPr w:rsidR="001754D7" w:rsidSect="004B4F95">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2160" w:right="1440" w:bottom="27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000DC" w14:textId="77777777" w:rsidR="00607DCA" w:rsidRDefault="00607DCA" w:rsidP="0096214F">
      <w:pPr>
        <w:spacing w:after="0" w:line="240" w:lineRule="auto"/>
      </w:pPr>
      <w:r>
        <w:separator/>
      </w:r>
    </w:p>
  </w:endnote>
  <w:endnote w:type="continuationSeparator" w:id="0">
    <w:p w14:paraId="5488DC71" w14:textId="77777777" w:rsidR="00607DCA" w:rsidRDefault="00607DCA" w:rsidP="0096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5656" w14:textId="77777777" w:rsidR="006150A6" w:rsidRDefault="00615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386A1" w14:textId="77777777" w:rsidR="006150A6" w:rsidRDefault="00615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BE6BB" w14:textId="77777777" w:rsidR="006150A6" w:rsidRDefault="00615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BF340" w14:textId="77777777" w:rsidR="00607DCA" w:rsidRDefault="00607DCA" w:rsidP="0096214F">
      <w:pPr>
        <w:spacing w:after="0" w:line="240" w:lineRule="auto"/>
      </w:pPr>
      <w:r>
        <w:separator/>
      </w:r>
    </w:p>
  </w:footnote>
  <w:footnote w:type="continuationSeparator" w:id="0">
    <w:p w14:paraId="7DCAD45B" w14:textId="77777777" w:rsidR="00607DCA" w:rsidRDefault="00607DCA" w:rsidP="0096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E81E6" w14:textId="77777777" w:rsidR="006150A6" w:rsidRDefault="00615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B9034" w14:textId="5DA7CE24" w:rsidR="004B4F95" w:rsidRDefault="007A6B1B">
    <w:pPr>
      <w:pStyle w:val="Header"/>
      <w:pBdr>
        <w:bottom w:val="single" w:sz="12" w:space="1" w:color="auto"/>
      </w:pBdr>
      <w:rPr>
        <w:noProof/>
        <w:lang w:val="en-US" w:eastAsia="en-US"/>
      </w:rPr>
    </w:pPr>
    <w:r w:rsidRPr="003D3F5E">
      <w:rPr>
        <w:noProof/>
        <w:lang w:val="en-US" w:eastAsia="en-US"/>
      </w:rPr>
      <w:drawing>
        <wp:inline distT="0" distB="0" distL="0" distR="0" wp14:anchorId="3D699934" wp14:editId="17273430">
          <wp:extent cx="13335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03864" w14:textId="77777777" w:rsidR="006150A6" w:rsidRDefault="00615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10D7"/>
    <w:multiLevelType w:val="hybridMultilevel"/>
    <w:tmpl w:val="5358C8F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386BFC"/>
    <w:multiLevelType w:val="hybridMultilevel"/>
    <w:tmpl w:val="C06A38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8B70C6"/>
    <w:multiLevelType w:val="hybridMultilevel"/>
    <w:tmpl w:val="A440DAAE"/>
    <w:lvl w:ilvl="0" w:tplc="E49CE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8D0980"/>
    <w:multiLevelType w:val="hybridMultilevel"/>
    <w:tmpl w:val="C0A8A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A22855"/>
    <w:multiLevelType w:val="hybridMultilevel"/>
    <w:tmpl w:val="408A7898"/>
    <w:lvl w:ilvl="0" w:tplc="B1CC7B44">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4530E"/>
    <w:multiLevelType w:val="hybridMultilevel"/>
    <w:tmpl w:val="0EA8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C1F8E"/>
    <w:multiLevelType w:val="hybridMultilevel"/>
    <w:tmpl w:val="FD04127C"/>
    <w:lvl w:ilvl="0" w:tplc="986AB74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C11398"/>
    <w:multiLevelType w:val="hybridMultilevel"/>
    <w:tmpl w:val="D3C81E2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284245"/>
    <w:multiLevelType w:val="hybridMultilevel"/>
    <w:tmpl w:val="47784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751A1"/>
    <w:multiLevelType w:val="hybridMultilevel"/>
    <w:tmpl w:val="75A47784"/>
    <w:lvl w:ilvl="0" w:tplc="04EC324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862B8"/>
    <w:multiLevelType w:val="hybridMultilevel"/>
    <w:tmpl w:val="3BF21614"/>
    <w:lvl w:ilvl="0" w:tplc="603428F8">
      <w:start w:val="1"/>
      <w:numFmt w:val="lowerLetter"/>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300ADD"/>
    <w:multiLevelType w:val="hybridMultilevel"/>
    <w:tmpl w:val="A032119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DD6DC8"/>
    <w:multiLevelType w:val="hybridMultilevel"/>
    <w:tmpl w:val="30D6FF52"/>
    <w:lvl w:ilvl="0" w:tplc="0409000F">
      <w:start w:val="1"/>
      <w:numFmt w:val="decimal"/>
      <w:lvlText w:val="%1."/>
      <w:lvlJc w:val="left"/>
      <w:pPr>
        <w:ind w:left="720" w:hanging="360"/>
      </w:pPr>
      <w:rPr>
        <w:rFonts w:hint="default"/>
      </w:rPr>
    </w:lvl>
    <w:lvl w:ilvl="1" w:tplc="9274D9A0">
      <w:start w:val="1"/>
      <w:numFmt w:val="upperLetter"/>
      <w:lvlText w:val="%2."/>
      <w:lvlJc w:val="left"/>
      <w:pPr>
        <w:ind w:left="1440" w:hanging="360"/>
      </w:pPr>
      <w:rPr>
        <w:rFonts w:ascii="Calibri" w:eastAsia="Calibr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D7BA3"/>
    <w:multiLevelType w:val="hybridMultilevel"/>
    <w:tmpl w:val="E320E134"/>
    <w:lvl w:ilvl="0" w:tplc="F6C0AB0E">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0DA37FD"/>
    <w:multiLevelType w:val="multilevel"/>
    <w:tmpl w:val="6A84BAC8"/>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274CAC"/>
    <w:multiLevelType w:val="multilevel"/>
    <w:tmpl w:val="196E1A8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9764D8"/>
    <w:multiLevelType w:val="hybridMultilevel"/>
    <w:tmpl w:val="9928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B109D9"/>
    <w:multiLevelType w:val="hybridMultilevel"/>
    <w:tmpl w:val="F1F62FC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D070295"/>
    <w:multiLevelType w:val="multilevel"/>
    <w:tmpl w:val="196E1A8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7B6A34"/>
    <w:multiLevelType w:val="hybridMultilevel"/>
    <w:tmpl w:val="E52A3516"/>
    <w:lvl w:ilvl="0" w:tplc="DCEA7608">
      <w:start w:val="1"/>
      <w:numFmt w:val="decimal"/>
      <w:lvlText w:val="%1."/>
      <w:lvlJc w:val="left"/>
      <w:pPr>
        <w:ind w:left="360" w:hanging="360"/>
      </w:pPr>
      <w:rPr>
        <w:rFonts w:ascii="Calibri" w:eastAsia="Times New Roman" w:hAnsi="Calibri" w:cs="Calibr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DA625F0"/>
    <w:multiLevelType w:val="hybridMultilevel"/>
    <w:tmpl w:val="32322E92"/>
    <w:lvl w:ilvl="0" w:tplc="FE90A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1B2602"/>
    <w:multiLevelType w:val="hybridMultilevel"/>
    <w:tmpl w:val="C2224002"/>
    <w:lvl w:ilvl="0" w:tplc="A5AC47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8"/>
  </w:num>
  <w:num w:numId="5">
    <w:abstractNumId w:val="2"/>
  </w:num>
  <w:num w:numId="6">
    <w:abstractNumId w:val="20"/>
  </w:num>
  <w:num w:numId="7">
    <w:abstractNumId w:val="10"/>
  </w:num>
  <w:num w:numId="8">
    <w:abstractNumId w:val="12"/>
  </w:num>
  <w:num w:numId="9">
    <w:abstractNumId w:val="6"/>
  </w:num>
  <w:num w:numId="10">
    <w:abstractNumId w:val="9"/>
  </w:num>
  <w:num w:numId="11">
    <w:abstractNumId w:val="21"/>
  </w:num>
  <w:num w:numId="12">
    <w:abstractNumId w:val="4"/>
  </w:num>
  <w:num w:numId="13">
    <w:abstractNumId w:val="13"/>
  </w:num>
  <w:num w:numId="14">
    <w:abstractNumId w:val="18"/>
  </w:num>
  <w:num w:numId="15">
    <w:abstractNumId w:val="7"/>
  </w:num>
  <w:num w:numId="16">
    <w:abstractNumId w:val="15"/>
  </w:num>
  <w:num w:numId="17">
    <w:abstractNumId w:val="14"/>
  </w:num>
  <w:num w:numId="18">
    <w:abstractNumId w:val="1"/>
  </w:num>
  <w:num w:numId="19">
    <w:abstractNumId w:val="0"/>
  </w:num>
  <w:num w:numId="20">
    <w:abstractNumId w:val="11"/>
  </w:num>
  <w:num w:numId="21">
    <w:abstractNumId w:val="3"/>
  </w:num>
  <w:num w:numId="2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A10"/>
    <w:rsid w:val="00001AC8"/>
    <w:rsid w:val="00041DFB"/>
    <w:rsid w:val="000436AC"/>
    <w:rsid w:val="00044483"/>
    <w:rsid w:val="00046110"/>
    <w:rsid w:val="00047BB1"/>
    <w:rsid w:val="000533D8"/>
    <w:rsid w:val="000549FD"/>
    <w:rsid w:val="00074B21"/>
    <w:rsid w:val="000770FB"/>
    <w:rsid w:val="00096608"/>
    <w:rsid w:val="00097A4D"/>
    <w:rsid w:val="000A21B6"/>
    <w:rsid w:val="000A3C0A"/>
    <w:rsid w:val="000B1860"/>
    <w:rsid w:val="000B27F9"/>
    <w:rsid w:val="000B4627"/>
    <w:rsid w:val="000B7A50"/>
    <w:rsid w:val="000C0F96"/>
    <w:rsid w:val="000C228A"/>
    <w:rsid w:val="000C23FF"/>
    <w:rsid w:val="000C2E88"/>
    <w:rsid w:val="000E4500"/>
    <w:rsid w:val="000E52FF"/>
    <w:rsid w:val="000E78F8"/>
    <w:rsid w:val="000F274F"/>
    <w:rsid w:val="001061DE"/>
    <w:rsid w:val="00117A9D"/>
    <w:rsid w:val="0012176E"/>
    <w:rsid w:val="001233D8"/>
    <w:rsid w:val="00130D1D"/>
    <w:rsid w:val="001373C4"/>
    <w:rsid w:val="001415E4"/>
    <w:rsid w:val="00144DBC"/>
    <w:rsid w:val="0014769B"/>
    <w:rsid w:val="001522D9"/>
    <w:rsid w:val="00160A57"/>
    <w:rsid w:val="00172C1D"/>
    <w:rsid w:val="00174339"/>
    <w:rsid w:val="001754D7"/>
    <w:rsid w:val="00176892"/>
    <w:rsid w:val="00180B08"/>
    <w:rsid w:val="00185C4A"/>
    <w:rsid w:val="00196832"/>
    <w:rsid w:val="0019753F"/>
    <w:rsid w:val="001A1C42"/>
    <w:rsid w:val="001A1F8D"/>
    <w:rsid w:val="001B1990"/>
    <w:rsid w:val="001B1E1A"/>
    <w:rsid w:val="001C01B9"/>
    <w:rsid w:val="001C362B"/>
    <w:rsid w:val="001C3E81"/>
    <w:rsid w:val="001C4F5E"/>
    <w:rsid w:val="001C79D7"/>
    <w:rsid w:val="001E0DF6"/>
    <w:rsid w:val="001E1749"/>
    <w:rsid w:val="001E3F9D"/>
    <w:rsid w:val="001E58F8"/>
    <w:rsid w:val="001F1644"/>
    <w:rsid w:val="002067DB"/>
    <w:rsid w:val="002103BC"/>
    <w:rsid w:val="002207E9"/>
    <w:rsid w:val="00223360"/>
    <w:rsid w:val="002247F4"/>
    <w:rsid w:val="00230F17"/>
    <w:rsid w:val="0023160D"/>
    <w:rsid w:val="00231846"/>
    <w:rsid w:val="002336D6"/>
    <w:rsid w:val="002352B0"/>
    <w:rsid w:val="002357B0"/>
    <w:rsid w:val="00236C16"/>
    <w:rsid w:val="00240A4D"/>
    <w:rsid w:val="00255A33"/>
    <w:rsid w:val="00256A71"/>
    <w:rsid w:val="002609DF"/>
    <w:rsid w:val="00261F91"/>
    <w:rsid w:val="002632DF"/>
    <w:rsid w:val="002667A3"/>
    <w:rsid w:val="00267B26"/>
    <w:rsid w:val="00276C9C"/>
    <w:rsid w:val="002838E0"/>
    <w:rsid w:val="00283EAF"/>
    <w:rsid w:val="00285604"/>
    <w:rsid w:val="00285EFD"/>
    <w:rsid w:val="00287BDC"/>
    <w:rsid w:val="002966C0"/>
    <w:rsid w:val="00296F26"/>
    <w:rsid w:val="002A1AEE"/>
    <w:rsid w:val="002B09AD"/>
    <w:rsid w:val="002B0E19"/>
    <w:rsid w:val="002B2712"/>
    <w:rsid w:val="002C0039"/>
    <w:rsid w:val="002C1547"/>
    <w:rsid w:val="002C5041"/>
    <w:rsid w:val="002C5800"/>
    <w:rsid w:val="002E5039"/>
    <w:rsid w:val="002E6EF7"/>
    <w:rsid w:val="002F0B30"/>
    <w:rsid w:val="002F1D89"/>
    <w:rsid w:val="002F36B8"/>
    <w:rsid w:val="002F75E1"/>
    <w:rsid w:val="003026C4"/>
    <w:rsid w:val="00306C50"/>
    <w:rsid w:val="00311AF9"/>
    <w:rsid w:val="00322E49"/>
    <w:rsid w:val="003335CC"/>
    <w:rsid w:val="00333E43"/>
    <w:rsid w:val="0033709D"/>
    <w:rsid w:val="00337C30"/>
    <w:rsid w:val="003437D4"/>
    <w:rsid w:val="003446E1"/>
    <w:rsid w:val="00347245"/>
    <w:rsid w:val="0034765F"/>
    <w:rsid w:val="003565AC"/>
    <w:rsid w:val="00361E86"/>
    <w:rsid w:val="00364684"/>
    <w:rsid w:val="00372B4A"/>
    <w:rsid w:val="003736F9"/>
    <w:rsid w:val="003956DD"/>
    <w:rsid w:val="003A3041"/>
    <w:rsid w:val="003A63A7"/>
    <w:rsid w:val="003B15D4"/>
    <w:rsid w:val="003B2668"/>
    <w:rsid w:val="003B46B8"/>
    <w:rsid w:val="003C0422"/>
    <w:rsid w:val="003D3F5E"/>
    <w:rsid w:val="003D5907"/>
    <w:rsid w:val="003E3ABC"/>
    <w:rsid w:val="003E444B"/>
    <w:rsid w:val="003E512C"/>
    <w:rsid w:val="003F074E"/>
    <w:rsid w:val="003F7C5A"/>
    <w:rsid w:val="00400B39"/>
    <w:rsid w:val="0040528F"/>
    <w:rsid w:val="0041050E"/>
    <w:rsid w:val="00416C1A"/>
    <w:rsid w:val="0042360C"/>
    <w:rsid w:val="00427271"/>
    <w:rsid w:val="00431D5C"/>
    <w:rsid w:val="00437490"/>
    <w:rsid w:val="00437523"/>
    <w:rsid w:val="00440F11"/>
    <w:rsid w:val="00456B60"/>
    <w:rsid w:val="00467023"/>
    <w:rsid w:val="004747F9"/>
    <w:rsid w:val="0047626B"/>
    <w:rsid w:val="00476D6E"/>
    <w:rsid w:val="00480481"/>
    <w:rsid w:val="00481F0C"/>
    <w:rsid w:val="0048530D"/>
    <w:rsid w:val="0049288F"/>
    <w:rsid w:val="00492950"/>
    <w:rsid w:val="004968FB"/>
    <w:rsid w:val="004B0A74"/>
    <w:rsid w:val="004B4BFC"/>
    <w:rsid w:val="004B4F95"/>
    <w:rsid w:val="004C1790"/>
    <w:rsid w:val="004C3809"/>
    <w:rsid w:val="004C49E4"/>
    <w:rsid w:val="004C6668"/>
    <w:rsid w:val="004C6930"/>
    <w:rsid w:val="004D1421"/>
    <w:rsid w:val="004D2C43"/>
    <w:rsid w:val="004D30A9"/>
    <w:rsid w:val="004E6E2C"/>
    <w:rsid w:val="004F6A85"/>
    <w:rsid w:val="00505C52"/>
    <w:rsid w:val="005112FC"/>
    <w:rsid w:val="005128AF"/>
    <w:rsid w:val="005142D7"/>
    <w:rsid w:val="00514888"/>
    <w:rsid w:val="00515F15"/>
    <w:rsid w:val="0052035C"/>
    <w:rsid w:val="00522878"/>
    <w:rsid w:val="0052388C"/>
    <w:rsid w:val="0052544F"/>
    <w:rsid w:val="005266AD"/>
    <w:rsid w:val="0052738E"/>
    <w:rsid w:val="005422E7"/>
    <w:rsid w:val="0054782D"/>
    <w:rsid w:val="00552F44"/>
    <w:rsid w:val="00554028"/>
    <w:rsid w:val="00556943"/>
    <w:rsid w:val="00557FA5"/>
    <w:rsid w:val="005610BA"/>
    <w:rsid w:val="005616D2"/>
    <w:rsid w:val="0056326D"/>
    <w:rsid w:val="005632B3"/>
    <w:rsid w:val="005657BB"/>
    <w:rsid w:val="00580846"/>
    <w:rsid w:val="00590266"/>
    <w:rsid w:val="0059045A"/>
    <w:rsid w:val="005936B0"/>
    <w:rsid w:val="0059476A"/>
    <w:rsid w:val="005A5B2C"/>
    <w:rsid w:val="005B159E"/>
    <w:rsid w:val="005B3075"/>
    <w:rsid w:val="005B3631"/>
    <w:rsid w:val="005C0D90"/>
    <w:rsid w:val="005C653C"/>
    <w:rsid w:val="005C69BD"/>
    <w:rsid w:val="005D1F48"/>
    <w:rsid w:val="005D48C2"/>
    <w:rsid w:val="005E1F2B"/>
    <w:rsid w:val="00607DCA"/>
    <w:rsid w:val="006150A6"/>
    <w:rsid w:val="0061726B"/>
    <w:rsid w:val="0062036E"/>
    <w:rsid w:val="00624FAB"/>
    <w:rsid w:val="00627750"/>
    <w:rsid w:val="0063736E"/>
    <w:rsid w:val="0064020C"/>
    <w:rsid w:val="006458FA"/>
    <w:rsid w:val="00647E62"/>
    <w:rsid w:val="00650F19"/>
    <w:rsid w:val="0065212F"/>
    <w:rsid w:val="00671B74"/>
    <w:rsid w:val="006923FD"/>
    <w:rsid w:val="00695972"/>
    <w:rsid w:val="006A4479"/>
    <w:rsid w:val="006A5218"/>
    <w:rsid w:val="006B23E9"/>
    <w:rsid w:val="006B7112"/>
    <w:rsid w:val="006D2ED3"/>
    <w:rsid w:val="006D37B3"/>
    <w:rsid w:val="006D4BF5"/>
    <w:rsid w:val="006E0459"/>
    <w:rsid w:val="006E1ED6"/>
    <w:rsid w:val="006E75CA"/>
    <w:rsid w:val="006F3800"/>
    <w:rsid w:val="006F5BBF"/>
    <w:rsid w:val="00705E66"/>
    <w:rsid w:val="0071010D"/>
    <w:rsid w:val="00711626"/>
    <w:rsid w:val="007316C1"/>
    <w:rsid w:val="007425D1"/>
    <w:rsid w:val="00744090"/>
    <w:rsid w:val="00752FF8"/>
    <w:rsid w:val="00753E66"/>
    <w:rsid w:val="00765444"/>
    <w:rsid w:val="007661E7"/>
    <w:rsid w:val="00772CEB"/>
    <w:rsid w:val="00776AA0"/>
    <w:rsid w:val="00781403"/>
    <w:rsid w:val="00787BF9"/>
    <w:rsid w:val="00792178"/>
    <w:rsid w:val="00793E8F"/>
    <w:rsid w:val="007A4E28"/>
    <w:rsid w:val="007A6B1B"/>
    <w:rsid w:val="007A7235"/>
    <w:rsid w:val="007B3143"/>
    <w:rsid w:val="007B4060"/>
    <w:rsid w:val="007B52DC"/>
    <w:rsid w:val="007B6575"/>
    <w:rsid w:val="007C5341"/>
    <w:rsid w:val="007C6CE1"/>
    <w:rsid w:val="007D49C3"/>
    <w:rsid w:val="007E48EE"/>
    <w:rsid w:val="007E6B16"/>
    <w:rsid w:val="007F413B"/>
    <w:rsid w:val="007F4C9D"/>
    <w:rsid w:val="007F615A"/>
    <w:rsid w:val="007F71BA"/>
    <w:rsid w:val="00800281"/>
    <w:rsid w:val="00801FF3"/>
    <w:rsid w:val="00805A52"/>
    <w:rsid w:val="00807DFF"/>
    <w:rsid w:val="008109C5"/>
    <w:rsid w:val="0082243D"/>
    <w:rsid w:val="00823400"/>
    <w:rsid w:val="0082387D"/>
    <w:rsid w:val="008322DF"/>
    <w:rsid w:val="0084051A"/>
    <w:rsid w:val="00842FB9"/>
    <w:rsid w:val="008459E1"/>
    <w:rsid w:val="00845D63"/>
    <w:rsid w:val="0084775D"/>
    <w:rsid w:val="0085499E"/>
    <w:rsid w:val="00857A7F"/>
    <w:rsid w:val="0087203B"/>
    <w:rsid w:val="0087222A"/>
    <w:rsid w:val="00875B10"/>
    <w:rsid w:val="00876099"/>
    <w:rsid w:val="0088031B"/>
    <w:rsid w:val="00891024"/>
    <w:rsid w:val="008924CD"/>
    <w:rsid w:val="008977B5"/>
    <w:rsid w:val="008A3457"/>
    <w:rsid w:val="008A7396"/>
    <w:rsid w:val="008B6AC7"/>
    <w:rsid w:val="008B78C5"/>
    <w:rsid w:val="008C0C1E"/>
    <w:rsid w:val="008C15EC"/>
    <w:rsid w:val="008E3DCB"/>
    <w:rsid w:val="008E6B2A"/>
    <w:rsid w:val="008E6EEC"/>
    <w:rsid w:val="008E7DFA"/>
    <w:rsid w:val="008F2714"/>
    <w:rsid w:val="008F6219"/>
    <w:rsid w:val="009024C8"/>
    <w:rsid w:val="00902AC0"/>
    <w:rsid w:val="009031E0"/>
    <w:rsid w:val="00903230"/>
    <w:rsid w:val="00904789"/>
    <w:rsid w:val="0090633D"/>
    <w:rsid w:val="00907387"/>
    <w:rsid w:val="00911200"/>
    <w:rsid w:val="00933056"/>
    <w:rsid w:val="009337C2"/>
    <w:rsid w:val="009338E7"/>
    <w:rsid w:val="009346CA"/>
    <w:rsid w:val="009366F1"/>
    <w:rsid w:val="009375B5"/>
    <w:rsid w:val="009468BE"/>
    <w:rsid w:val="00952C3A"/>
    <w:rsid w:val="00960A4E"/>
    <w:rsid w:val="009618B5"/>
    <w:rsid w:val="0096214F"/>
    <w:rsid w:val="00967D29"/>
    <w:rsid w:val="00977E47"/>
    <w:rsid w:val="00990F28"/>
    <w:rsid w:val="00991852"/>
    <w:rsid w:val="0099708E"/>
    <w:rsid w:val="009A01C9"/>
    <w:rsid w:val="009A30A8"/>
    <w:rsid w:val="009A44F8"/>
    <w:rsid w:val="009B738E"/>
    <w:rsid w:val="009C1875"/>
    <w:rsid w:val="009C60A1"/>
    <w:rsid w:val="009D53B8"/>
    <w:rsid w:val="009D60E1"/>
    <w:rsid w:val="009D7954"/>
    <w:rsid w:val="009F3EA5"/>
    <w:rsid w:val="00A01175"/>
    <w:rsid w:val="00A1410F"/>
    <w:rsid w:val="00A223D7"/>
    <w:rsid w:val="00A32BF1"/>
    <w:rsid w:val="00A35299"/>
    <w:rsid w:val="00A3772B"/>
    <w:rsid w:val="00A4017A"/>
    <w:rsid w:val="00A57CC6"/>
    <w:rsid w:val="00A63116"/>
    <w:rsid w:val="00A646D9"/>
    <w:rsid w:val="00A64E1F"/>
    <w:rsid w:val="00A64F82"/>
    <w:rsid w:val="00A7043F"/>
    <w:rsid w:val="00A8099A"/>
    <w:rsid w:val="00A80A33"/>
    <w:rsid w:val="00A8325B"/>
    <w:rsid w:val="00A858EF"/>
    <w:rsid w:val="00A92EEB"/>
    <w:rsid w:val="00AA0F6F"/>
    <w:rsid w:val="00AA344E"/>
    <w:rsid w:val="00AA7321"/>
    <w:rsid w:val="00AB4CDC"/>
    <w:rsid w:val="00AB62E9"/>
    <w:rsid w:val="00AB75F1"/>
    <w:rsid w:val="00AC33EB"/>
    <w:rsid w:val="00AD2614"/>
    <w:rsid w:val="00AF7A4A"/>
    <w:rsid w:val="00AF7C14"/>
    <w:rsid w:val="00B06D6D"/>
    <w:rsid w:val="00B132B2"/>
    <w:rsid w:val="00B1358D"/>
    <w:rsid w:val="00B13A75"/>
    <w:rsid w:val="00B178B5"/>
    <w:rsid w:val="00B505F3"/>
    <w:rsid w:val="00B5471B"/>
    <w:rsid w:val="00B665D4"/>
    <w:rsid w:val="00B67C19"/>
    <w:rsid w:val="00B7626D"/>
    <w:rsid w:val="00B865D2"/>
    <w:rsid w:val="00B87058"/>
    <w:rsid w:val="00B9275D"/>
    <w:rsid w:val="00B964DC"/>
    <w:rsid w:val="00B96B2A"/>
    <w:rsid w:val="00BA427D"/>
    <w:rsid w:val="00BA457B"/>
    <w:rsid w:val="00BB77B7"/>
    <w:rsid w:val="00BD075C"/>
    <w:rsid w:val="00BD3E36"/>
    <w:rsid w:val="00BD54AB"/>
    <w:rsid w:val="00BE45AB"/>
    <w:rsid w:val="00BF45C3"/>
    <w:rsid w:val="00BF5038"/>
    <w:rsid w:val="00BF526B"/>
    <w:rsid w:val="00BF58C6"/>
    <w:rsid w:val="00C06D96"/>
    <w:rsid w:val="00C10788"/>
    <w:rsid w:val="00C1088E"/>
    <w:rsid w:val="00C121FD"/>
    <w:rsid w:val="00C37728"/>
    <w:rsid w:val="00C4138C"/>
    <w:rsid w:val="00C421EF"/>
    <w:rsid w:val="00C461AC"/>
    <w:rsid w:val="00C4732A"/>
    <w:rsid w:val="00C47D4D"/>
    <w:rsid w:val="00C51202"/>
    <w:rsid w:val="00C51B7F"/>
    <w:rsid w:val="00C5313A"/>
    <w:rsid w:val="00C64273"/>
    <w:rsid w:val="00C756FF"/>
    <w:rsid w:val="00C81602"/>
    <w:rsid w:val="00C93417"/>
    <w:rsid w:val="00C97322"/>
    <w:rsid w:val="00CA2A97"/>
    <w:rsid w:val="00CA6A7C"/>
    <w:rsid w:val="00CB55AD"/>
    <w:rsid w:val="00CB6A39"/>
    <w:rsid w:val="00CB7816"/>
    <w:rsid w:val="00CC180E"/>
    <w:rsid w:val="00CC1A22"/>
    <w:rsid w:val="00CC7BBB"/>
    <w:rsid w:val="00CE05E1"/>
    <w:rsid w:val="00CE3734"/>
    <w:rsid w:val="00CE4067"/>
    <w:rsid w:val="00CE7E8C"/>
    <w:rsid w:val="00CF20D9"/>
    <w:rsid w:val="00CF4D53"/>
    <w:rsid w:val="00CF54C8"/>
    <w:rsid w:val="00CF7D33"/>
    <w:rsid w:val="00D1307C"/>
    <w:rsid w:val="00D131C7"/>
    <w:rsid w:val="00D15DAF"/>
    <w:rsid w:val="00D21E98"/>
    <w:rsid w:val="00D259B8"/>
    <w:rsid w:val="00D25DD3"/>
    <w:rsid w:val="00D312E9"/>
    <w:rsid w:val="00D34DDA"/>
    <w:rsid w:val="00D3615C"/>
    <w:rsid w:val="00D41E45"/>
    <w:rsid w:val="00D44026"/>
    <w:rsid w:val="00D451BD"/>
    <w:rsid w:val="00D501C0"/>
    <w:rsid w:val="00D54632"/>
    <w:rsid w:val="00D546FD"/>
    <w:rsid w:val="00D548AE"/>
    <w:rsid w:val="00D66A10"/>
    <w:rsid w:val="00D81D4F"/>
    <w:rsid w:val="00D8656A"/>
    <w:rsid w:val="00D90553"/>
    <w:rsid w:val="00D912BA"/>
    <w:rsid w:val="00DA2B92"/>
    <w:rsid w:val="00DA54F7"/>
    <w:rsid w:val="00DB5123"/>
    <w:rsid w:val="00DC0E5F"/>
    <w:rsid w:val="00DC0EFA"/>
    <w:rsid w:val="00DC3338"/>
    <w:rsid w:val="00DD6484"/>
    <w:rsid w:val="00DD6985"/>
    <w:rsid w:val="00DD786E"/>
    <w:rsid w:val="00DE13B2"/>
    <w:rsid w:val="00DE4C63"/>
    <w:rsid w:val="00DE58F9"/>
    <w:rsid w:val="00DF690F"/>
    <w:rsid w:val="00DF7B07"/>
    <w:rsid w:val="00E03A70"/>
    <w:rsid w:val="00E11C0B"/>
    <w:rsid w:val="00E1239D"/>
    <w:rsid w:val="00E15E2B"/>
    <w:rsid w:val="00E2610F"/>
    <w:rsid w:val="00E2630E"/>
    <w:rsid w:val="00E3122F"/>
    <w:rsid w:val="00E36305"/>
    <w:rsid w:val="00E43AFF"/>
    <w:rsid w:val="00E46141"/>
    <w:rsid w:val="00E54D43"/>
    <w:rsid w:val="00E55959"/>
    <w:rsid w:val="00E63CC3"/>
    <w:rsid w:val="00E7096A"/>
    <w:rsid w:val="00E740E2"/>
    <w:rsid w:val="00E75582"/>
    <w:rsid w:val="00E763CE"/>
    <w:rsid w:val="00E76A23"/>
    <w:rsid w:val="00E86251"/>
    <w:rsid w:val="00E94E8D"/>
    <w:rsid w:val="00E96575"/>
    <w:rsid w:val="00E974C2"/>
    <w:rsid w:val="00EA5A55"/>
    <w:rsid w:val="00EA77FA"/>
    <w:rsid w:val="00EB2800"/>
    <w:rsid w:val="00EB2CD8"/>
    <w:rsid w:val="00EC0AF1"/>
    <w:rsid w:val="00EC79D5"/>
    <w:rsid w:val="00ED0788"/>
    <w:rsid w:val="00ED348F"/>
    <w:rsid w:val="00F00708"/>
    <w:rsid w:val="00F00DB6"/>
    <w:rsid w:val="00F02DB8"/>
    <w:rsid w:val="00F12CC9"/>
    <w:rsid w:val="00F20023"/>
    <w:rsid w:val="00F202B5"/>
    <w:rsid w:val="00F2368B"/>
    <w:rsid w:val="00F42F2E"/>
    <w:rsid w:val="00F46CF9"/>
    <w:rsid w:val="00F527BD"/>
    <w:rsid w:val="00F5418B"/>
    <w:rsid w:val="00F61CDE"/>
    <w:rsid w:val="00F63349"/>
    <w:rsid w:val="00F64C1E"/>
    <w:rsid w:val="00F71E4E"/>
    <w:rsid w:val="00F74958"/>
    <w:rsid w:val="00F8274D"/>
    <w:rsid w:val="00F87272"/>
    <w:rsid w:val="00F950EC"/>
    <w:rsid w:val="00FA0FAD"/>
    <w:rsid w:val="00FC0FF6"/>
    <w:rsid w:val="00FC38FD"/>
    <w:rsid w:val="00FC58DA"/>
    <w:rsid w:val="00FC65B2"/>
    <w:rsid w:val="00FC7091"/>
    <w:rsid w:val="00FE1B65"/>
    <w:rsid w:val="00FE2233"/>
    <w:rsid w:val="00FE2AFB"/>
    <w:rsid w:val="00FE3D06"/>
    <w:rsid w:val="00FF0C53"/>
    <w:rsid w:val="00FF3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526A53CA"/>
  <w15:chartTrackingRefBased/>
  <w15:docId w15:val="{E0CDC37B-8EF3-4D35-AECD-459A0BFE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5D"/>
    <w:pPr>
      <w:spacing w:after="200" w:line="276" w:lineRule="auto"/>
    </w:pPr>
    <w:rPr>
      <w:sz w:val="22"/>
      <w:szCs w:val="22"/>
    </w:rPr>
  </w:style>
  <w:style w:type="paragraph" w:styleId="Heading1">
    <w:name w:val="heading 1"/>
    <w:basedOn w:val="Normal"/>
    <w:next w:val="Normal"/>
    <w:link w:val="Heading1Char"/>
    <w:qFormat/>
    <w:rsid w:val="0096214F"/>
    <w:pPr>
      <w:keepNext/>
      <w:spacing w:before="240" w:after="60" w:line="240" w:lineRule="auto"/>
      <w:outlineLvl w:val="0"/>
    </w:pPr>
    <w:rPr>
      <w:rFonts w:ascii="Arial Black" w:eastAsia="Times New Roman" w:hAnsi="Arial Black"/>
      <w:b/>
      <w:bCs/>
      <w:kern w:val="32"/>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A10"/>
    <w:pPr>
      <w:ind w:left="720"/>
      <w:contextualSpacing/>
    </w:pPr>
  </w:style>
  <w:style w:type="paragraph" w:styleId="Header">
    <w:name w:val="header"/>
    <w:basedOn w:val="Normal"/>
    <w:link w:val="HeaderChar"/>
    <w:unhideWhenUsed/>
    <w:rsid w:val="0096214F"/>
    <w:pPr>
      <w:tabs>
        <w:tab w:val="center" w:pos="4680"/>
        <w:tab w:val="right" w:pos="9360"/>
      </w:tabs>
    </w:pPr>
    <w:rPr>
      <w:lang w:val="x-none" w:eastAsia="x-none"/>
    </w:rPr>
  </w:style>
  <w:style w:type="character" w:customStyle="1" w:styleId="HeaderChar">
    <w:name w:val="Header Char"/>
    <w:link w:val="Header"/>
    <w:rsid w:val="0096214F"/>
    <w:rPr>
      <w:sz w:val="22"/>
      <w:szCs w:val="22"/>
    </w:rPr>
  </w:style>
  <w:style w:type="paragraph" w:styleId="Footer">
    <w:name w:val="footer"/>
    <w:basedOn w:val="Normal"/>
    <w:link w:val="FooterChar"/>
    <w:uiPriority w:val="99"/>
    <w:unhideWhenUsed/>
    <w:rsid w:val="0096214F"/>
    <w:pPr>
      <w:tabs>
        <w:tab w:val="center" w:pos="4680"/>
        <w:tab w:val="right" w:pos="9360"/>
      </w:tabs>
    </w:pPr>
    <w:rPr>
      <w:lang w:val="x-none" w:eastAsia="x-none"/>
    </w:rPr>
  </w:style>
  <w:style w:type="character" w:customStyle="1" w:styleId="FooterChar">
    <w:name w:val="Footer Char"/>
    <w:link w:val="Footer"/>
    <w:uiPriority w:val="99"/>
    <w:rsid w:val="0096214F"/>
    <w:rPr>
      <w:sz w:val="22"/>
      <w:szCs w:val="22"/>
    </w:rPr>
  </w:style>
  <w:style w:type="character" w:customStyle="1" w:styleId="Heading1Char">
    <w:name w:val="Heading 1 Char"/>
    <w:link w:val="Heading1"/>
    <w:rsid w:val="0096214F"/>
    <w:rPr>
      <w:rFonts w:ascii="Arial Black" w:eastAsia="Times New Roman" w:hAnsi="Arial Black" w:cs="Arial"/>
      <w:b/>
      <w:bCs/>
      <w:kern w:val="32"/>
      <w:sz w:val="28"/>
      <w:szCs w:val="32"/>
    </w:rPr>
  </w:style>
  <w:style w:type="paragraph" w:styleId="Title">
    <w:name w:val="Title"/>
    <w:basedOn w:val="Normal"/>
    <w:link w:val="TitleChar"/>
    <w:qFormat/>
    <w:rsid w:val="0096214F"/>
    <w:pPr>
      <w:spacing w:after="0" w:line="240" w:lineRule="auto"/>
      <w:jc w:val="right"/>
    </w:pPr>
    <w:rPr>
      <w:rFonts w:ascii="Arial Black" w:eastAsia="Times New Roman" w:hAnsi="Arial Black"/>
      <w:color w:val="808080"/>
      <w:sz w:val="56"/>
      <w:szCs w:val="24"/>
      <w:lang w:val="x-none" w:eastAsia="x-none"/>
    </w:rPr>
  </w:style>
  <w:style w:type="character" w:customStyle="1" w:styleId="TitleChar">
    <w:name w:val="Title Char"/>
    <w:link w:val="Title"/>
    <w:rsid w:val="0096214F"/>
    <w:rPr>
      <w:rFonts w:ascii="Arial Black" w:eastAsia="Times New Roman" w:hAnsi="Arial Black" w:cs="Arial"/>
      <w:color w:val="808080"/>
      <w:sz w:val="56"/>
      <w:szCs w:val="24"/>
    </w:rPr>
  </w:style>
  <w:style w:type="paragraph" w:customStyle="1" w:styleId="atextns">
    <w:name w:val="atext_ns"/>
    <w:basedOn w:val="Normal"/>
    <w:rsid w:val="0096214F"/>
    <w:pPr>
      <w:spacing w:after="0" w:line="240" w:lineRule="auto"/>
    </w:pPr>
    <w:rPr>
      <w:rFonts w:ascii="Verdana" w:hAnsi="Verdana"/>
      <w:color w:val="000000"/>
      <w:sz w:val="20"/>
      <w:szCs w:val="20"/>
    </w:rPr>
  </w:style>
  <w:style w:type="character" w:styleId="Hyperlink">
    <w:name w:val="Hyperlink"/>
    <w:uiPriority w:val="99"/>
    <w:unhideWhenUsed/>
    <w:rsid w:val="00ED348F"/>
    <w:rPr>
      <w:color w:val="0000FF"/>
      <w:u w:val="single"/>
    </w:rPr>
  </w:style>
  <w:style w:type="table" w:styleId="TableGrid">
    <w:name w:val="Table Grid"/>
    <w:basedOn w:val="TableNormal"/>
    <w:rsid w:val="00ED34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E3F9D"/>
    <w:rPr>
      <w:i/>
      <w:iCs/>
    </w:rPr>
  </w:style>
  <w:style w:type="paragraph" w:styleId="NormalWeb">
    <w:name w:val="Normal (Web)"/>
    <w:basedOn w:val="Normal"/>
    <w:uiPriority w:val="99"/>
    <w:unhideWhenUsed/>
    <w:rsid w:val="0009660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05E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05E66"/>
    <w:rPr>
      <w:rFonts w:ascii="Tahoma" w:hAnsi="Tahoma" w:cs="Tahoma"/>
      <w:sz w:val="16"/>
      <w:szCs w:val="16"/>
    </w:rPr>
  </w:style>
  <w:style w:type="character" w:styleId="CommentReference">
    <w:name w:val="annotation reference"/>
    <w:basedOn w:val="DefaultParagraphFont"/>
    <w:uiPriority w:val="99"/>
    <w:semiHidden/>
    <w:unhideWhenUsed/>
    <w:rsid w:val="00D15DAF"/>
    <w:rPr>
      <w:sz w:val="16"/>
      <w:szCs w:val="16"/>
    </w:rPr>
  </w:style>
  <w:style w:type="paragraph" w:styleId="CommentText">
    <w:name w:val="annotation text"/>
    <w:basedOn w:val="Normal"/>
    <w:link w:val="CommentTextChar"/>
    <w:uiPriority w:val="99"/>
    <w:semiHidden/>
    <w:unhideWhenUsed/>
    <w:rsid w:val="00D15DAF"/>
    <w:pPr>
      <w:spacing w:line="240" w:lineRule="auto"/>
    </w:pPr>
    <w:rPr>
      <w:sz w:val="20"/>
      <w:szCs w:val="20"/>
    </w:rPr>
  </w:style>
  <w:style w:type="character" w:customStyle="1" w:styleId="CommentTextChar">
    <w:name w:val="Comment Text Char"/>
    <w:basedOn w:val="DefaultParagraphFont"/>
    <w:link w:val="CommentText"/>
    <w:uiPriority w:val="99"/>
    <w:semiHidden/>
    <w:rsid w:val="00D15DAF"/>
  </w:style>
  <w:style w:type="paragraph" w:styleId="CommentSubject">
    <w:name w:val="annotation subject"/>
    <w:basedOn w:val="CommentText"/>
    <w:next w:val="CommentText"/>
    <w:link w:val="CommentSubjectChar"/>
    <w:uiPriority w:val="99"/>
    <w:semiHidden/>
    <w:unhideWhenUsed/>
    <w:rsid w:val="00D15DAF"/>
    <w:rPr>
      <w:b/>
      <w:bCs/>
    </w:rPr>
  </w:style>
  <w:style w:type="character" w:customStyle="1" w:styleId="CommentSubjectChar">
    <w:name w:val="Comment Subject Char"/>
    <w:basedOn w:val="CommentTextChar"/>
    <w:link w:val="CommentSubject"/>
    <w:uiPriority w:val="99"/>
    <w:semiHidden/>
    <w:rsid w:val="00D15DAF"/>
    <w:rPr>
      <w:b/>
      <w:bCs/>
    </w:rPr>
  </w:style>
  <w:style w:type="table" w:customStyle="1" w:styleId="TableGrid1">
    <w:name w:val="Table Grid1"/>
    <w:basedOn w:val="TableNormal"/>
    <w:next w:val="TableGrid"/>
    <w:rsid w:val="00A64F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48AE"/>
  </w:style>
  <w:style w:type="character" w:styleId="FollowedHyperlink">
    <w:name w:val="FollowedHyperlink"/>
    <w:basedOn w:val="DefaultParagraphFont"/>
    <w:uiPriority w:val="99"/>
    <w:semiHidden/>
    <w:unhideWhenUsed/>
    <w:rsid w:val="005422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55260">
      <w:bodyDiv w:val="1"/>
      <w:marLeft w:val="0"/>
      <w:marRight w:val="0"/>
      <w:marTop w:val="0"/>
      <w:marBottom w:val="0"/>
      <w:divBdr>
        <w:top w:val="none" w:sz="0" w:space="0" w:color="auto"/>
        <w:left w:val="none" w:sz="0" w:space="0" w:color="auto"/>
        <w:bottom w:val="none" w:sz="0" w:space="0" w:color="auto"/>
        <w:right w:val="none" w:sz="0" w:space="0" w:color="auto"/>
      </w:divBdr>
    </w:div>
    <w:div w:id="601574782">
      <w:bodyDiv w:val="1"/>
      <w:marLeft w:val="0"/>
      <w:marRight w:val="0"/>
      <w:marTop w:val="0"/>
      <w:marBottom w:val="0"/>
      <w:divBdr>
        <w:top w:val="none" w:sz="0" w:space="0" w:color="auto"/>
        <w:left w:val="none" w:sz="0" w:space="0" w:color="auto"/>
        <w:bottom w:val="none" w:sz="0" w:space="0" w:color="auto"/>
        <w:right w:val="none" w:sz="0" w:space="0" w:color="auto"/>
      </w:divBdr>
    </w:div>
    <w:div w:id="644969926">
      <w:bodyDiv w:val="1"/>
      <w:marLeft w:val="0"/>
      <w:marRight w:val="0"/>
      <w:marTop w:val="0"/>
      <w:marBottom w:val="0"/>
      <w:divBdr>
        <w:top w:val="none" w:sz="0" w:space="0" w:color="auto"/>
        <w:left w:val="none" w:sz="0" w:space="0" w:color="auto"/>
        <w:bottom w:val="none" w:sz="0" w:space="0" w:color="auto"/>
        <w:right w:val="none" w:sz="0" w:space="0" w:color="auto"/>
      </w:divBdr>
    </w:div>
    <w:div w:id="801847432">
      <w:bodyDiv w:val="1"/>
      <w:marLeft w:val="0"/>
      <w:marRight w:val="0"/>
      <w:marTop w:val="0"/>
      <w:marBottom w:val="0"/>
      <w:divBdr>
        <w:top w:val="none" w:sz="0" w:space="0" w:color="auto"/>
        <w:left w:val="none" w:sz="0" w:space="0" w:color="auto"/>
        <w:bottom w:val="none" w:sz="0" w:space="0" w:color="auto"/>
        <w:right w:val="none" w:sz="0" w:space="0" w:color="auto"/>
      </w:divBdr>
    </w:div>
    <w:div w:id="963661597">
      <w:bodyDiv w:val="1"/>
      <w:marLeft w:val="0"/>
      <w:marRight w:val="0"/>
      <w:marTop w:val="0"/>
      <w:marBottom w:val="0"/>
      <w:divBdr>
        <w:top w:val="none" w:sz="0" w:space="0" w:color="auto"/>
        <w:left w:val="none" w:sz="0" w:space="0" w:color="auto"/>
        <w:bottom w:val="none" w:sz="0" w:space="0" w:color="auto"/>
        <w:right w:val="none" w:sz="0" w:space="0" w:color="auto"/>
      </w:divBdr>
    </w:div>
    <w:div w:id="1056246840">
      <w:bodyDiv w:val="1"/>
      <w:marLeft w:val="0"/>
      <w:marRight w:val="0"/>
      <w:marTop w:val="0"/>
      <w:marBottom w:val="0"/>
      <w:divBdr>
        <w:top w:val="none" w:sz="0" w:space="0" w:color="auto"/>
        <w:left w:val="none" w:sz="0" w:space="0" w:color="auto"/>
        <w:bottom w:val="none" w:sz="0" w:space="0" w:color="auto"/>
        <w:right w:val="none" w:sz="0" w:space="0" w:color="auto"/>
      </w:divBdr>
    </w:div>
    <w:div w:id="1128428163">
      <w:bodyDiv w:val="1"/>
      <w:marLeft w:val="0"/>
      <w:marRight w:val="0"/>
      <w:marTop w:val="0"/>
      <w:marBottom w:val="0"/>
      <w:divBdr>
        <w:top w:val="none" w:sz="0" w:space="0" w:color="auto"/>
        <w:left w:val="none" w:sz="0" w:space="0" w:color="auto"/>
        <w:bottom w:val="none" w:sz="0" w:space="0" w:color="auto"/>
        <w:right w:val="none" w:sz="0" w:space="0" w:color="auto"/>
      </w:divBdr>
    </w:div>
    <w:div w:id="1163010442">
      <w:bodyDiv w:val="1"/>
      <w:marLeft w:val="0"/>
      <w:marRight w:val="0"/>
      <w:marTop w:val="0"/>
      <w:marBottom w:val="0"/>
      <w:divBdr>
        <w:top w:val="none" w:sz="0" w:space="0" w:color="auto"/>
        <w:left w:val="none" w:sz="0" w:space="0" w:color="auto"/>
        <w:bottom w:val="none" w:sz="0" w:space="0" w:color="auto"/>
        <w:right w:val="none" w:sz="0" w:space="0" w:color="auto"/>
      </w:divBdr>
    </w:div>
    <w:div w:id="1594901577">
      <w:bodyDiv w:val="1"/>
      <w:marLeft w:val="0"/>
      <w:marRight w:val="0"/>
      <w:marTop w:val="0"/>
      <w:marBottom w:val="0"/>
      <w:divBdr>
        <w:top w:val="none" w:sz="0" w:space="0" w:color="auto"/>
        <w:left w:val="none" w:sz="0" w:space="0" w:color="auto"/>
        <w:bottom w:val="none" w:sz="0" w:space="0" w:color="auto"/>
        <w:right w:val="none" w:sz="0" w:space="0" w:color="auto"/>
      </w:divBdr>
    </w:div>
    <w:div w:id="1745836742">
      <w:bodyDiv w:val="1"/>
      <w:marLeft w:val="0"/>
      <w:marRight w:val="0"/>
      <w:marTop w:val="0"/>
      <w:marBottom w:val="0"/>
      <w:divBdr>
        <w:top w:val="none" w:sz="0" w:space="0" w:color="auto"/>
        <w:left w:val="none" w:sz="0" w:space="0" w:color="auto"/>
        <w:bottom w:val="none" w:sz="0" w:space="0" w:color="auto"/>
        <w:right w:val="none" w:sz="0" w:space="0" w:color="auto"/>
      </w:divBdr>
    </w:div>
    <w:div w:id="1749764669">
      <w:bodyDiv w:val="1"/>
      <w:marLeft w:val="0"/>
      <w:marRight w:val="0"/>
      <w:marTop w:val="0"/>
      <w:marBottom w:val="0"/>
      <w:divBdr>
        <w:top w:val="none" w:sz="0" w:space="0" w:color="auto"/>
        <w:left w:val="none" w:sz="0" w:space="0" w:color="auto"/>
        <w:bottom w:val="none" w:sz="0" w:space="0" w:color="auto"/>
        <w:right w:val="none" w:sz="0" w:space="0" w:color="auto"/>
      </w:divBdr>
    </w:div>
    <w:div w:id="1764377569">
      <w:bodyDiv w:val="1"/>
      <w:marLeft w:val="0"/>
      <w:marRight w:val="0"/>
      <w:marTop w:val="0"/>
      <w:marBottom w:val="0"/>
      <w:divBdr>
        <w:top w:val="none" w:sz="0" w:space="0" w:color="auto"/>
        <w:left w:val="none" w:sz="0" w:space="0" w:color="auto"/>
        <w:bottom w:val="none" w:sz="0" w:space="0" w:color="auto"/>
        <w:right w:val="none" w:sz="0" w:space="0" w:color="auto"/>
      </w:divBdr>
    </w:div>
    <w:div w:id="1952273581">
      <w:bodyDiv w:val="1"/>
      <w:marLeft w:val="0"/>
      <w:marRight w:val="0"/>
      <w:marTop w:val="0"/>
      <w:marBottom w:val="0"/>
      <w:divBdr>
        <w:top w:val="none" w:sz="0" w:space="0" w:color="auto"/>
        <w:left w:val="none" w:sz="0" w:space="0" w:color="auto"/>
        <w:bottom w:val="none" w:sz="0" w:space="0" w:color="auto"/>
        <w:right w:val="none" w:sz="0" w:space="0" w:color="auto"/>
      </w:divBdr>
    </w:div>
    <w:div w:id="197086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ytimes.com/2018/09/13/health/jose-baselga-cancer-memorial-sloan-kettering.html?smprod=nytcore-ipad&amp;smid=nytcore-ipad-shar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Kahn</dc:creator>
  <cp:keywords/>
  <cp:lastModifiedBy>Englert, Shelby</cp:lastModifiedBy>
  <cp:revision>38</cp:revision>
  <cp:lastPrinted>2015-02-06T15:38:00Z</cp:lastPrinted>
  <dcterms:created xsi:type="dcterms:W3CDTF">2018-09-07T12:22:00Z</dcterms:created>
  <dcterms:modified xsi:type="dcterms:W3CDTF">2018-10-23T11:09:00Z</dcterms:modified>
</cp:coreProperties>
</file>